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A7" w:rsidRDefault="007A7CA7">
      <w:pPr>
        <w:rPr>
          <w:color w:val="000000"/>
          <w:shd w:val="clear" w:color="auto" w:fill="FFFFFF"/>
        </w:rPr>
      </w:pPr>
      <w:bookmarkStart w:id="0" w:name="_GoBack"/>
      <w:r w:rsidRPr="007A7CA7">
        <w:rPr>
          <w:color w:val="000000"/>
          <w:shd w:val="clear" w:color="auto" w:fill="FFFFFF"/>
        </w:rPr>
        <w:t>ПРИМЕРНЫЙ график конкурсных прослушиваний</w:t>
      </w:r>
      <w:r>
        <w:rPr>
          <w:color w:val="000000"/>
          <w:shd w:val="clear" w:color="auto" w:fill="FFFFFF"/>
        </w:rPr>
        <w:t xml:space="preserve"> и Гала-концерта </w:t>
      </w:r>
    </w:p>
    <w:p w:rsidR="007A7CA7" w:rsidRDefault="007A7CA7">
      <w:pPr>
        <w:rPr>
          <w:color w:val="000000"/>
        </w:rPr>
      </w:pPr>
      <w:proofErr w:type="gramStart"/>
      <w:r>
        <w:rPr>
          <w:color w:val="000000"/>
          <w:shd w:val="clear" w:color="auto" w:fill="FFFFFF"/>
          <w:lang w:val="en-US"/>
        </w:rPr>
        <w:t>II</w:t>
      </w:r>
      <w:r w:rsidRPr="007A7CA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Всероссийского фестиваля-конкурса вокального творчества </w:t>
      </w:r>
      <w:bookmarkEnd w:id="0"/>
      <w:r>
        <w:rPr>
          <w:color w:val="000000"/>
          <w:shd w:val="clear" w:color="auto" w:fill="FFFFFF"/>
        </w:rPr>
        <w:t>«КРУГОВОРОТ» - 2019</w:t>
      </w:r>
      <w:r w:rsidRPr="007A7CA7">
        <w:rPr>
          <w:color w:val="000000"/>
          <w:shd w:val="clear" w:color="auto" w:fill="FFFFFF"/>
        </w:rPr>
        <w:t>.</w:t>
      </w:r>
      <w:proofErr w:type="gramEnd"/>
    </w:p>
    <w:p w:rsidR="007A7CA7" w:rsidRDefault="007A7CA7">
      <w:pPr>
        <w:rPr>
          <w:color w:val="000000"/>
          <w:shd w:val="clear" w:color="auto" w:fill="FFFFFF"/>
        </w:rPr>
      </w:pPr>
    </w:p>
    <w:p w:rsidR="007A7CA7" w:rsidRDefault="007A7CA7">
      <w:pPr>
        <w:rPr>
          <w:color w:val="000000"/>
          <w:shd w:val="clear" w:color="auto" w:fill="FFFFFF"/>
        </w:rPr>
      </w:pPr>
      <w:proofErr w:type="gramStart"/>
      <w:r w:rsidRPr="007A7CA7">
        <w:rPr>
          <w:b/>
          <w:color w:val="000000"/>
          <w:shd w:val="clear" w:color="auto" w:fill="FFFFFF"/>
        </w:rPr>
        <w:t>23 марта (суббота):</w:t>
      </w:r>
      <w:r w:rsidRPr="007A7CA7">
        <w:rPr>
          <w:color w:val="000000"/>
          <w:shd w:val="clear" w:color="auto" w:fill="FFFFFF"/>
        </w:rPr>
        <w:t> </w:t>
      </w:r>
      <w:r w:rsidRPr="007A7CA7">
        <w:rPr>
          <w:color w:val="000000"/>
          <w:shd w:val="clear" w:color="auto" w:fill="FFFFFF"/>
        </w:rPr>
        <w:br/>
        <w:t>8.45 - регистрация конкурсантов в номинациях "Народный вокал" (соло, ансамбли), "Академический вокал" (соло, ансамбли) и специальной номинации "Песни композитора Е. Кузиной" (соло, ансамбли).</w:t>
      </w:r>
      <w:r w:rsidRPr="007A7CA7">
        <w:rPr>
          <w:color w:val="000000"/>
          <w:shd w:val="clear" w:color="auto" w:fill="FFFFFF"/>
        </w:rPr>
        <w:br/>
        <w:t xml:space="preserve">9.00-10-00 - </w:t>
      </w:r>
      <w:proofErr w:type="spellStart"/>
      <w:r w:rsidRPr="007A7CA7">
        <w:rPr>
          <w:color w:val="000000"/>
          <w:shd w:val="clear" w:color="auto" w:fill="FFFFFF"/>
        </w:rPr>
        <w:t>саундчек</w:t>
      </w:r>
      <w:proofErr w:type="spellEnd"/>
      <w:r w:rsidRPr="007A7CA7">
        <w:rPr>
          <w:color w:val="000000"/>
          <w:shd w:val="clear" w:color="auto" w:fill="FFFFFF"/>
        </w:rPr>
        <w:t xml:space="preserve"> для конкурсантов номинаций "Народный вокал", "Академический вокал" и специальной номинации "Песни композитора Е. Кузиной".</w:t>
      </w:r>
      <w:r w:rsidRPr="007A7CA7">
        <w:rPr>
          <w:color w:val="000000"/>
          <w:shd w:val="clear" w:color="auto" w:fill="FFFFFF"/>
        </w:rPr>
        <w:br/>
        <w:t>10.00-11.30 - конкурсные прослушивания в номинации "Народный вокал" (соло, ансамбли);</w:t>
      </w:r>
      <w:proofErr w:type="gramEnd"/>
      <w:r w:rsidRPr="007A7CA7">
        <w:rPr>
          <w:color w:val="000000"/>
          <w:shd w:val="clear" w:color="auto" w:fill="FFFFFF"/>
        </w:rPr>
        <w:br/>
        <w:t>11.45-13.15 - конкурсные прослушивания в номинации "Академический вокал" (соло, ансамбли);</w:t>
      </w:r>
      <w:r w:rsidRPr="007A7CA7">
        <w:rPr>
          <w:color w:val="000000"/>
          <w:shd w:val="clear" w:color="auto" w:fill="FFFFFF"/>
        </w:rPr>
        <w:br/>
        <w:t>13.15-14.00 - конкурсные прослушивания в специальной номинации "Песни композитора Е. Кузиной" (соло, ансамбли);</w:t>
      </w:r>
      <w:r w:rsidRPr="007A7CA7">
        <w:rPr>
          <w:color w:val="000000"/>
          <w:shd w:val="clear" w:color="auto" w:fill="FFFFFF"/>
        </w:rPr>
        <w:br/>
        <w:t>14.00-15.00 - обеденный перерыв.</w:t>
      </w:r>
      <w:r w:rsidRPr="007A7CA7">
        <w:rPr>
          <w:color w:val="000000"/>
          <w:shd w:val="clear" w:color="auto" w:fill="FFFFFF"/>
        </w:rPr>
        <w:br/>
      </w:r>
      <w:proofErr w:type="gramStart"/>
      <w:r w:rsidRPr="007A7CA7">
        <w:rPr>
          <w:color w:val="000000"/>
          <w:shd w:val="clear" w:color="auto" w:fill="FFFFFF"/>
        </w:rPr>
        <w:t xml:space="preserve">В это же время (14.00-15.00) - регистрация и </w:t>
      </w:r>
      <w:proofErr w:type="spellStart"/>
      <w:r w:rsidRPr="007A7CA7">
        <w:rPr>
          <w:color w:val="000000"/>
          <w:shd w:val="clear" w:color="auto" w:fill="FFFFFF"/>
        </w:rPr>
        <w:t>саундчек</w:t>
      </w:r>
      <w:proofErr w:type="spellEnd"/>
      <w:r w:rsidRPr="007A7CA7">
        <w:rPr>
          <w:color w:val="000000"/>
          <w:shd w:val="clear" w:color="auto" w:fill="FFFFFF"/>
        </w:rPr>
        <w:t xml:space="preserve"> для конкурсантов в номинациях "Эстрадный вокал" и "Джазовый вокал" (соло, ансамбли).</w:t>
      </w:r>
      <w:r w:rsidRPr="007A7CA7">
        <w:rPr>
          <w:color w:val="000000"/>
          <w:shd w:val="clear" w:color="auto" w:fill="FFFFFF"/>
        </w:rPr>
        <w:br/>
        <w:t>15.00-18.00 - конкурсные прослушивания в номинации "Эстрадный вокал" (соло, ансамбли);</w:t>
      </w:r>
      <w:r w:rsidRPr="007A7CA7">
        <w:rPr>
          <w:color w:val="000000"/>
          <w:shd w:val="clear" w:color="auto" w:fill="FFFFFF"/>
        </w:rPr>
        <w:br/>
        <w:t>18.30-19.30 - конкурсные прослушивания в номинации "Джазовый вокал" (соло, ансамбли).</w:t>
      </w:r>
      <w:proofErr w:type="gramEnd"/>
      <w:r w:rsidRPr="007A7CA7">
        <w:rPr>
          <w:color w:val="000000"/>
          <w:shd w:val="clear" w:color="auto" w:fill="FFFFFF"/>
        </w:rPr>
        <w:br/>
        <w:t>ВНИМАНИЮ РУКОВОДИТЕЛЕЙ И КОНКУРСАНТОВ!!! </w:t>
      </w:r>
      <w:r w:rsidRPr="007A7CA7">
        <w:rPr>
          <w:noProof/>
          <w:color w:val="000000"/>
          <w:shd w:val="clear" w:color="auto" w:fill="FFFFFF"/>
          <w:lang w:eastAsia="ru-RU"/>
        </w:rPr>
        <w:drawing>
          <wp:inline distT="0" distB="0" distL="0" distR="0" wp14:anchorId="25BC9FA2" wp14:editId="5044BF20">
            <wp:extent cx="152400" cy="152400"/>
            <wp:effectExtent l="0" t="0" r="0" b="0"/>
            <wp:docPr id="3" name="Рисунок 3" descr="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☝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7CA7">
        <w:rPr>
          <w:color w:val="000000"/>
          <w:shd w:val="clear" w:color="auto" w:fill="FFFFFF"/>
        </w:rPr>
        <w:t> </w:t>
      </w:r>
      <w:proofErr w:type="gramStart"/>
      <w:r w:rsidRPr="007A7CA7">
        <w:rPr>
          <w:color w:val="000000"/>
          <w:shd w:val="clear" w:color="auto" w:fill="FFFFFF"/>
        </w:rPr>
        <w:t>В связи с большим количеством заявок, в номинациях "Народный вокал" (соло, ансамбли) и "Академический вокал" (соло, ансамбли) обе композиции (два тура) исполняются подряд!!!</w:t>
      </w:r>
      <w:proofErr w:type="gramEnd"/>
      <w:r w:rsidRPr="007A7CA7">
        <w:rPr>
          <w:color w:val="000000"/>
          <w:shd w:val="clear" w:color="auto" w:fill="FFFFFF"/>
        </w:rPr>
        <w:t> </w:t>
      </w:r>
      <w:r w:rsidRPr="007A7CA7">
        <w:rPr>
          <w:color w:val="000000"/>
          <w:shd w:val="clear" w:color="auto" w:fill="FFFFFF"/>
        </w:rPr>
        <w:br/>
      </w:r>
      <w:proofErr w:type="gramStart"/>
      <w:r w:rsidRPr="007A7CA7">
        <w:rPr>
          <w:color w:val="000000"/>
          <w:shd w:val="clear" w:color="auto" w:fill="FFFFFF"/>
        </w:rPr>
        <w:t>В номинациях "Эстрадный вокал" (соло, ансамбли) и "Джазовый вокал" (соло, ансамбли) два тура проходят по кругу.</w:t>
      </w:r>
      <w:proofErr w:type="gramEnd"/>
      <w:r w:rsidRPr="007A7CA7">
        <w:rPr>
          <w:color w:val="000000"/>
          <w:shd w:val="clear" w:color="auto" w:fill="FFFFFF"/>
        </w:rPr>
        <w:br/>
        <w:t>Также обращаем ваше внимание на то, что время проведения конкурсных прослушиваний может быть несколько скорректировано, в зависимости от ситуации и необходимости провести технические перерывы!</w:t>
      </w:r>
      <w:r w:rsidRPr="007A7CA7">
        <w:rPr>
          <w:noProof/>
          <w:color w:val="000000"/>
          <w:shd w:val="clear" w:color="auto" w:fill="FFFFFF"/>
          <w:lang w:eastAsia="ru-RU"/>
        </w:rPr>
        <w:drawing>
          <wp:inline distT="0" distB="0" distL="0" distR="0" wp14:anchorId="78650E15" wp14:editId="57DA2534">
            <wp:extent cx="152400" cy="152400"/>
            <wp:effectExtent l="0" t="0" r="0" b="0"/>
            <wp:docPr id="2" name="Рисунок 2" descr="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7CA7">
        <w:rPr>
          <w:noProof/>
          <w:color w:val="000000"/>
          <w:shd w:val="clear" w:color="auto" w:fill="FFFFFF"/>
          <w:lang w:eastAsia="ru-RU"/>
        </w:rPr>
        <w:drawing>
          <wp:inline distT="0" distB="0" distL="0" distR="0" wp14:anchorId="66D2132E" wp14:editId="2436BD01">
            <wp:extent cx="152400" cy="152400"/>
            <wp:effectExtent l="0" t="0" r="0" b="0"/>
            <wp:docPr id="1" name="Рисунок 1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🔥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7CA7">
        <w:rPr>
          <w:color w:val="000000"/>
          <w:shd w:val="clear" w:color="auto" w:fill="FFFFFF"/>
        </w:rPr>
        <w:br/>
      </w:r>
    </w:p>
    <w:p w:rsidR="00136FFF" w:rsidRPr="007A7CA7" w:rsidRDefault="007A7CA7">
      <w:r w:rsidRPr="007A7CA7">
        <w:rPr>
          <w:b/>
          <w:color w:val="000000"/>
          <w:shd w:val="clear" w:color="auto" w:fill="FFFFFF"/>
        </w:rPr>
        <w:t>24 марта (воскресенье):</w:t>
      </w:r>
      <w:r w:rsidRPr="007A7CA7">
        <w:rPr>
          <w:color w:val="000000"/>
          <w:shd w:val="clear" w:color="auto" w:fill="FFFFFF"/>
        </w:rPr>
        <w:t xml:space="preserve"> 11.00-12.30 - мастер-класс Народного артиста РСФСР, Лауреата Международных конкурсов, профессора РАМ им. Гнесиных В. А. Мальченко (по вопросам посещения мастер-класса обращаться 23-го марта к координатору конкурса Анастасии </w:t>
      </w:r>
      <w:proofErr w:type="spellStart"/>
      <w:r w:rsidRPr="007A7CA7">
        <w:rPr>
          <w:color w:val="000000"/>
          <w:shd w:val="clear" w:color="auto" w:fill="FFFFFF"/>
        </w:rPr>
        <w:t>Палаткиной</w:t>
      </w:r>
      <w:proofErr w:type="spellEnd"/>
      <w:r w:rsidRPr="007A7CA7">
        <w:rPr>
          <w:color w:val="000000"/>
          <w:shd w:val="clear" w:color="auto" w:fill="FFFFFF"/>
        </w:rPr>
        <w:t>), </w:t>
      </w:r>
      <w:r w:rsidRPr="007A7CA7">
        <w:rPr>
          <w:color w:val="000000"/>
          <w:shd w:val="clear" w:color="auto" w:fill="FFFFFF"/>
        </w:rPr>
        <w:br/>
        <w:t>по окончании мастер-класса - круглый стол с членами жюри конкурса "Круговорот" (20-30 минут);</w:t>
      </w:r>
      <w:r w:rsidRPr="007A7CA7">
        <w:rPr>
          <w:color w:val="000000"/>
          <w:shd w:val="clear" w:color="auto" w:fill="FFFFFF"/>
        </w:rPr>
        <w:br/>
        <w:t>в 14.30 - Гала-концерт и процедура награждения! </w:t>
      </w:r>
    </w:p>
    <w:sectPr w:rsidR="00136FFF" w:rsidRPr="007A7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A7"/>
    <w:rsid w:val="00136FFF"/>
    <w:rsid w:val="004E3E41"/>
    <w:rsid w:val="007A7CA7"/>
    <w:rsid w:val="00C6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8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C6628F"/>
    <w:rPr>
      <w:smallCaps/>
      <w:color w:val="C0504D" w:themeColor="accent2"/>
      <w:u w:val="single"/>
    </w:rPr>
  </w:style>
  <w:style w:type="character" w:styleId="a4">
    <w:name w:val="Intense Reference"/>
    <w:basedOn w:val="a0"/>
    <w:uiPriority w:val="32"/>
    <w:qFormat/>
    <w:rsid w:val="00C6628F"/>
    <w:rPr>
      <w:b/>
      <w:bCs/>
      <w:smallCaps/>
      <w:color w:val="C0504D" w:themeColor="accent2"/>
      <w:spacing w:val="5"/>
      <w:u w:val="single"/>
    </w:rPr>
  </w:style>
  <w:style w:type="character" w:styleId="a5">
    <w:name w:val="Book Title"/>
    <w:basedOn w:val="a0"/>
    <w:uiPriority w:val="33"/>
    <w:qFormat/>
    <w:rsid w:val="00C6628F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7A7C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8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C6628F"/>
    <w:rPr>
      <w:smallCaps/>
      <w:color w:val="C0504D" w:themeColor="accent2"/>
      <w:u w:val="single"/>
    </w:rPr>
  </w:style>
  <w:style w:type="character" w:styleId="a4">
    <w:name w:val="Intense Reference"/>
    <w:basedOn w:val="a0"/>
    <w:uiPriority w:val="32"/>
    <w:qFormat/>
    <w:rsid w:val="00C6628F"/>
    <w:rPr>
      <w:b/>
      <w:bCs/>
      <w:smallCaps/>
      <w:color w:val="C0504D" w:themeColor="accent2"/>
      <w:spacing w:val="5"/>
      <w:u w:val="single"/>
    </w:rPr>
  </w:style>
  <w:style w:type="character" w:styleId="a5">
    <w:name w:val="Book Title"/>
    <w:basedOn w:val="a0"/>
    <w:uiPriority w:val="33"/>
    <w:qFormat/>
    <w:rsid w:val="00C6628F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7A7C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2019-03-21T05:55:00Z</dcterms:created>
  <dcterms:modified xsi:type="dcterms:W3CDTF">2019-03-21T05:55:00Z</dcterms:modified>
</cp:coreProperties>
</file>